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66" w:rsidRPr="00B744BD" w:rsidRDefault="00933A66" w:rsidP="00B744B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color w:val="0070C0"/>
          <w:kern w:val="0"/>
          <w:sz w:val="28"/>
          <w:szCs w:val="32"/>
        </w:rPr>
      </w:pPr>
      <w:r w:rsidRPr="00B744BD">
        <w:rPr>
          <w:rFonts w:asciiTheme="majorHAnsi" w:eastAsiaTheme="majorHAnsi" w:hAnsiTheme="majorHAnsi" w:cs="Times New Roman"/>
          <w:color w:val="555555"/>
          <w:kern w:val="0"/>
          <w:sz w:val="28"/>
          <w:szCs w:val="32"/>
        </w:rPr>
        <w:t> </w:t>
      </w:r>
      <w:r w:rsidRPr="00B744BD">
        <w:rPr>
          <w:rFonts w:asciiTheme="majorHAnsi" w:eastAsiaTheme="majorHAnsi" w:hAnsiTheme="majorHAnsi" w:cs="굴림" w:hint="eastAsia"/>
          <w:b/>
          <w:color w:val="0070C0"/>
          <w:kern w:val="0"/>
          <w:sz w:val="28"/>
          <w:szCs w:val="32"/>
        </w:rPr>
        <w:t>제40회 한국어능력시험 신청 안내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3" w:left="426" w:rightChars="211" w:right="422"/>
        <w:jc w:val="center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 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3" w:left="426" w:rightChars="211" w:right="422"/>
        <w:jc w:val="lef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제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>40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회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한국어능력시험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>(TOPIK)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이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2015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년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4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월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25</w:t>
      </w:r>
      <w:r w:rsidR="002878C8"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>(</w:t>
      </w:r>
      <w:r w:rsidR="002878C8" w:rsidRPr="00B744BD">
        <w:rPr>
          <w:rFonts w:asciiTheme="majorHAnsi" w:eastAsiaTheme="majorHAnsi" w:hAnsiTheme="majorHAnsi" w:cs="Times New Roman" w:hint="eastAsia"/>
          <w:color w:val="000000" w:themeColor="text1"/>
          <w:kern w:val="0"/>
          <w:sz w:val="22"/>
          <w:szCs w:val="24"/>
        </w:rPr>
        <w:t>토)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오스트리아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비엔나에서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개최됩니다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.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한국의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대학</w:t>
      </w:r>
      <w:r w:rsidR="0047419F"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>(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대학원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>)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진학하고자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하는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경우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,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한국에서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직업을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구하고자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하는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경우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,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유럽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현지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한국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기업에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취직을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하고자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하는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경우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한국어능력시험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성적증명서를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함께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제출하시면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zCs w:val="24"/>
        </w:rPr>
        <w:t>유리합니다</w:t>
      </w:r>
      <w:r w:rsidRPr="00B744BD">
        <w:rPr>
          <w:rFonts w:asciiTheme="majorHAnsi" w:eastAsiaTheme="majorHAnsi" w:hAnsiTheme="majorHAnsi" w:cs="Times New Roman"/>
          <w:color w:val="000000" w:themeColor="text1"/>
          <w:kern w:val="0"/>
          <w:sz w:val="22"/>
          <w:szCs w:val="24"/>
        </w:rPr>
        <w:t>.</w:t>
      </w:r>
      <w:r w:rsidR="00B744BD">
        <w:rPr>
          <w:rFonts w:asciiTheme="majorHAnsi" w:eastAsiaTheme="majorHAnsi" w:hAnsiTheme="majorHAnsi" w:cs="Times New Roman" w:hint="eastAsia"/>
          <w:color w:val="000000" w:themeColor="text1"/>
          <w:kern w:val="0"/>
          <w:sz w:val="22"/>
          <w:szCs w:val="24"/>
        </w:rPr>
        <w:br/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="786" w:rightChars="211" w:right="422" w:hanging="360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1.      </w:t>
      </w:r>
      <w:r w:rsidR="002878C8"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proofErr w:type="gramStart"/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주최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:</w:t>
      </w:r>
      <w:proofErr w:type="gramEnd"/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국립국제교육원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(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주최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),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비엔나한글학교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(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시행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)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3" w:left="786" w:rightChars="211" w:right="422" w:hanging="360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2.     </w:t>
      </w:r>
      <w:r w:rsidR="002878C8"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대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상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: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한국어를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모국어로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사용하지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않는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외국인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및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재외동포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="786" w:rightChars="211" w:right="422" w:hanging="360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3.      </w:t>
      </w:r>
      <w:r w:rsidR="002878C8"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시험일시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: 2015. 4. 25 (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토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)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413" w:left="826" w:rightChars="211" w:right="422" w:firstLineChars="150" w:firstLine="300"/>
        <w:jc w:val="left"/>
        <w:textAlignment w:val="baseline"/>
        <w:rPr>
          <w:rFonts w:asciiTheme="majorHAnsi" w:eastAsiaTheme="majorHAnsi" w:hAnsiTheme="majorHAnsi" w:cs="Times New Roman"/>
          <w:b/>
          <w:kern w:val="0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(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수험생은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시작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20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분전까지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입실하여야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하며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시험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시작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이후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입실금지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!!!!) </w:t>
      </w:r>
    </w:p>
    <w:p w:rsidR="00933A66" w:rsidRPr="00B744BD" w:rsidRDefault="00DE14EE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3" w:left="426" w:rightChars="211" w:right="422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4.    </w:t>
      </w:r>
      <w:r w:rsidRPr="00B744BD">
        <w:rPr>
          <w:rFonts w:asciiTheme="majorHAnsi" w:eastAsiaTheme="majorHAnsi" w:hAnsiTheme="majorHAnsi" w:cs="Times New Roman" w:hint="eastAsia"/>
          <w:b/>
          <w:kern w:val="0"/>
          <w:szCs w:val="24"/>
        </w:rPr>
        <w:t xml:space="preserve">시험등급 : </w:t>
      </w:r>
      <w:r w:rsidR="009B0214"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TOPIK 1. TOPIK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>2.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3" w:left="426" w:rightChars="211" w:right="422"/>
        <w:jc w:val="left"/>
        <w:textAlignment w:val="baseline"/>
        <w:rPr>
          <w:rFonts w:asciiTheme="majorHAnsi" w:eastAsiaTheme="majorHAnsi" w:hAnsiTheme="majorHAnsi" w:cs="Times New Roman"/>
          <w:b/>
          <w:kern w:val="0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5. </w:t>
      </w:r>
      <w:r w:rsidR="002878C8"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  </w:t>
      </w:r>
      <w:r w:rsidRPr="00B744BD">
        <w:rPr>
          <w:rFonts w:asciiTheme="majorHAnsi" w:eastAsiaTheme="majorHAnsi" w:hAnsiTheme="majorHAnsi" w:cs="굴림" w:hint="eastAsia"/>
          <w:b/>
          <w:kern w:val="0"/>
          <w:szCs w:val="24"/>
        </w:rPr>
        <w:t>시험장소</w:t>
      </w:r>
      <w:r w:rsidRPr="00B744BD">
        <w:rPr>
          <w:rFonts w:asciiTheme="majorHAnsi" w:eastAsiaTheme="majorHAnsi" w:hAnsiTheme="majorHAnsi" w:cs="Times New Roman"/>
          <w:b/>
          <w:kern w:val="0"/>
          <w:szCs w:val="24"/>
        </w:rPr>
        <w:t xml:space="preserve">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4415"/>
        <w:gridCol w:w="1799"/>
      </w:tblGrid>
      <w:tr w:rsidR="0098564A" w:rsidRPr="00B744BD" w:rsidTr="00B744BD">
        <w:tc>
          <w:tcPr>
            <w:tcW w:w="2376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ind w:rightChars="211" w:right="422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4"/>
              </w:rPr>
              <w:t>장소</w:t>
            </w:r>
          </w:p>
        </w:tc>
        <w:tc>
          <w:tcPr>
            <w:tcW w:w="4415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ind w:rightChars="211" w:right="422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4"/>
              </w:rPr>
              <w:t xml:space="preserve">      주소</w:t>
            </w:r>
          </w:p>
        </w:tc>
        <w:tc>
          <w:tcPr>
            <w:tcW w:w="1799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ind w:rightChars="211" w:right="422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4"/>
              </w:rPr>
              <w:t xml:space="preserve"> 비고</w:t>
            </w:r>
          </w:p>
        </w:tc>
      </w:tr>
      <w:tr w:rsidR="009B0214" w:rsidRPr="00B744BD" w:rsidTr="00B744BD">
        <w:tc>
          <w:tcPr>
            <w:tcW w:w="2376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ind w:rightChars="211" w:right="422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4"/>
              </w:rPr>
              <w:t>비엔나 (비엔나한글학교)</w:t>
            </w:r>
          </w:p>
        </w:tc>
        <w:tc>
          <w:tcPr>
            <w:tcW w:w="4415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ind w:rightChars="211" w:right="422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  <w:lang w:val="de-DE"/>
              </w:rPr>
            </w:pPr>
            <w:r w:rsidRPr="00B744BD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  <w:lang w:val="de-DE"/>
              </w:rPr>
              <w:t xml:space="preserve">Arbeiterstrandbadstrasse122. Pavillon am lrissee1 1220 </w:t>
            </w:r>
            <w:r w:rsidR="00B744BD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4"/>
                <w:lang w:val="de-DE"/>
              </w:rPr>
              <w:t>W</w:t>
            </w:r>
            <w:r w:rsidRPr="00B744BD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  <w:lang w:val="de-DE"/>
              </w:rPr>
              <w:t>ien</w:t>
            </w:r>
          </w:p>
        </w:tc>
        <w:tc>
          <w:tcPr>
            <w:tcW w:w="1799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ind w:rightChars="211" w:right="422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4"/>
                <w:lang w:val="de-DE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4"/>
                <w:lang w:val="de-DE"/>
              </w:rPr>
              <w:t>Donaupark</w:t>
            </w:r>
          </w:p>
        </w:tc>
      </w:tr>
    </w:tbl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rightChars="211" w:right="422"/>
        <w:jc w:val="lef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  <w:szCs w:val="24"/>
        </w:rPr>
      </w:pP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2" w:left="565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color w:val="555555"/>
          <w:kern w:val="0"/>
          <w:sz w:val="22"/>
          <w:szCs w:val="24"/>
        </w:rPr>
        <w:t xml:space="preserve">6.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교부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및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65" w:firstLine="143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기간</w:t>
      </w:r>
      <w:r w:rsidR="009B0214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: 2015</w:t>
      </w:r>
      <w:r w:rsidR="00C1065B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.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1.20.(</w:t>
      </w:r>
      <w:r w:rsidR="00C1065B"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화</w:t>
      </w:r>
      <w:r w:rsidR="009B0214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) - 2015</w:t>
      </w:r>
      <w:r w:rsidR="00C1065B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. 2.20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(</w:t>
      </w:r>
      <w:r w:rsidR="00C1065B"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금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65" w:firstLine="143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: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비엔나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한글학교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bookmarkStart w:id="0" w:name="_GoBack"/>
      <w:bookmarkEnd w:id="0"/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rightChars="211" w:right="422" w:firstLineChars="65" w:firstLine="143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방법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497" w:left="1135" w:rightChars="211" w:right="422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①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방문접수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: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접수시간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(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토요일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9:30 - 12:30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내에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또는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한글학교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접수처를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방문하여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응시원서와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납부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.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497" w:left="1135" w:rightChars="211" w:right="422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②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우편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/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메일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: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(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수험표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포함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비엔나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한글학교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홈페이지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(</w:t>
      </w:r>
      <w:hyperlink r:id="rId5" w:history="1">
        <w:r w:rsidRPr="00B744BD">
          <w:rPr>
            <w:rFonts w:asciiTheme="majorHAnsi" w:eastAsiaTheme="majorHAnsi" w:hAnsiTheme="majorHAnsi" w:cs="Times New Roman"/>
            <w:b/>
            <w:color w:val="0070C0"/>
            <w:kern w:val="0"/>
            <w:sz w:val="22"/>
            <w:szCs w:val="24"/>
            <w:u w:val="single"/>
          </w:rPr>
          <w:t>www.kswien.at</w:t>
        </w:r>
      </w:hyperlink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  <w:u w:val="single"/>
        </w:rPr>
        <w:t>/topik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) ‘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다운로드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’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내려받아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작성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(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※최신사진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2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매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부착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우편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또는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메일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송부하고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응시수수료를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입금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.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497" w:left="1135" w:rightChars="211" w:right="422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※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수험표는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당일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고사장에서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배부됨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. (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절취선을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자르지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것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!) 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2" w:left="565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7.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응시수수료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: 40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유로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65" w:firstLine="143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입금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구좌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323" w:firstLine="711"/>
        <w:jc w:val="left"/>
        <w:textAlignment w:val="baseline"/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</w:pPr>
      <w:proofErr w:type="spellStart"/>
      <w:proofErr w:type="gramStart"/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>Kreditinstitut</w:t>
      </w:r>
      <w:proofErr w:type="spellEnd"/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 xml:space="preserve"> :</w:t>
      </w:r>
      <w:proofErr w:type="gramEnd"/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Bank Austria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323" w:firstLine="711"/>
        <w:jc w:val="left"/>
        <w:textAlignment w:val="baseline"/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</w:pPr>
      <w:proofErr w:type="spellStart"/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>Kontoinhaber</w:t>
      </w:r>
      <w:proofErr w:type="spellEnd"/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 xml:space="preserve">: </w:t>
      </w:r>
      <w:proofErr w:type="spellStart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Verein</w:t>
      </w:r>
      <w:proofErr w:type="spellEnd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 xml:space="preserve"> Han-</w:t>
      </w:r>
      <w:proofErr w:type="spellStart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Gl</w:t>
      </w:r>
      <w:proofErr w:type="spellEnd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 xml:space="preserve"> </w:t>
      </w:r>
      <w:proofErr w:type="spellStart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Hak</w:t>
      </w:r>
      <w:proofErr w:type="spellEnd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 xml:space="preserve"> </w:t>
      </w:r>
      <w:proofErr w:type="spellStart"/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Kyo</w:t>
      </w:r>
      <w:proofErr w:type="spellEnd"/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323" w:firstLine="711"/>
        <w:jc w:val="left"/>
        <w:textAlignment w:val="baseline"/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 xml:space="preserve">IBAN: </w:t>
      </w:r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AT51 1200 0502 5400 9903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323" w:firstLine="71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 xml:space="preserve">BIC: </w:t>
      </w:r>
      <w:r w:rsidRPr="00B744BD">
        <w:rPr>
          <w:rFonts w:asciiTheme="majorHAnsi" w:eastAsiaTheme="majorHAnsi" w:hAnsiTheme="majorHAnsi" w:cs="굴림"/>
          <w:b/>
          <w:color w:val="0070C0"/>
          <w:kern w:val="0"/>
          <w:sz w:val="22"/>
          <w:szCs w:val="24"/>
        </w:rPr>
        <w:t>BKAUATWW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323" w:firstLine="71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proofErr w:type="spellStart"/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Verwendungszweck</w:t>
      </w:r>
      <w:proofErr w:type="spellEnd"/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: TOPIK-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성명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605" w:left="1430" w:hangingChars="100" w:hanging="220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*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은행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계좌로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요금을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납부하신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분은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납부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영수증을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접수처에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제시해야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함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.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605" w:left="1540" w:hangingChars="150" w:hanging="330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lastRenderedPageBreak/>
        <w:t xml:space="preserve">**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수험번호는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마감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수수료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납부를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완료한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접수자에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한하여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부여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432" w:left="864" w:firstLineChars="15" w:firstLine="33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우편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/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메일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경우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반드시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송금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,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방문접수는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접수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납부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가능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2" w:left="565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8.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관련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문의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: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비엔나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한글학교</w:t>
      </w:r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>(</w:t>
      </w:r>
      <w:hyperlink r:id="rId6" w:history="1">
        <w:r w:rsidRPr="00B744BD">
          <w:rPr>
            <w:rFonts w:asciiTheme="majorHAnsi" w:eastAsiaTheme="majorHAnsi" w:hAnsiTheme="majorHAnsi" w:cs="Times New Roman"/>
            <w:b/>
            <w:color w:val="0070C0"/>
            <w:kern w:val="0"/>
            <w:sz w:val="22"/>
            <w:szCs w:val="24"/>
            <w:u w:val="single"/>
          </w:rPr>
          <w:t>www.kswien.at</w:t>
        </w:r>
      </w:hyperlink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토요일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9:30 - 12:30</w:t>
      </w:r>
    </w:p>
    <w:p w:rsidR="00933A66" w:rsidRPr="00B744BD" w:rsidRDefault="00DE14EE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903" w:firstLine="1987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(</w:t>
      </w:r>
      <w:r w:rsidR="00933A66"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메일</w:t>
      </w:r>
      <w:r w:rsidR="00933A66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  <w:r w:rsidR="00933A66"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>topik</w:t>
      </w:r>
      <w:hyperlink r:id="rId7" w:history="1">
        <w:r w:rsidR="00933A66" w:rsidRPr="00B744BD">
          <w:rPr>
            <w:rFonts w:asciiTheme="majorHAnsi" w:eastAsiaTheme="majorHAnsi" w:hAnsiTheme="majorHAnsi" w:cs="Times New Roman"/>
            <w:b/>
            <w:color w:val="0070C0"/>
            <w:kern w:val="0"/>
            <w:sz w:val="22"/>
            <w:szCs w:val="24"/>
            <w:u w:val="single"/>
          </w:rPr>
          <w:t>@kswien.at</w:t>
        </w:r>
      </w:hyperlink>
      <w:r w:rsidR="00933A66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82" w:left="564" w:firstLineChars="65" w:firstLine="143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기출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문제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및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듣기평가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color w:val="0070C0"/>
          <w:kern w:val="0"/>
          <w:sz w:val="22"/>
          <w:szCs w:val="24"/>
        </w:rPr>
        <w:t>자료는</w:t>
      </w:r>
      <w:r w:rsidRPr="00B744BD">
        <w:rPr>
          <w:rFonts w:asciiTheme="majorHAnsi" w:eastAsiaTheme="majorHAnsi" w:hAnsiTheme="majorHAnsi" w:cs="Times New Roman"/>
          <w:b/>
          <w:color w:val="0070C0"/>
          <w:kern w:val="0"/>
          <w:sz w:val="22"/>
          <w:szCs w:val="24"/>
        </w:rPr>
        <w:t xml:space="preserve"> </w:t>
      </w:r>
      <w:hyperlink r:id="rId8" w:history="1">
        <w:r w:rsidRPr="00B744BD">
          <w:rPr>
            <w:rFonts w:asciiTheme="majorHAnsi" w:eastAsiaTheme="majorHAnsi" w:hAnsiTheme="majorHAnsi" w:cs="Times New Roman"/>
            <w:b/>
            <w:color w:val="0070C0"/>
            <w:kern w:val="0"/>
            <w:sz w:val="22"/>
            <w:szCs w:val="24"/>
            <w:u w:val="single"/>
          </w:rPr>
          <w:t>www.topik.go.kr</w:t>
        </w:r>
      </w:hyperlink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다운로드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가능</w:t>
      </w:r>
    </w:p>
    <w:p w:rsidR="002878C8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212" w:left="565" w:hangingChars="64" w:hanging="141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 9.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proofErr w:type="gramStart"/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시간표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(</w:t>
      </w:r>
      <w:proofErr w:type="gramEnd"/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시작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20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분전까지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입실</w:t>
      </w:r>
      <w:r w:rsidR="002878C8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!)</w:t>
      </w:r>
      <w:r w:rsidR="00B744BD">
        <w:rPr>
          <w:rFonts w:asciiTheme="majorHAnsi" w:eastAsiaTheme="majorHAnsi" w:hAnsiTheme="majorHAnsi" w:cs="Times New Roman" w:hint="eastAsia"/>
          <w:b/>
          <w:kern w:val="0"/>
          <w:sz w:val="22"/>
          <w:szCs w:val="24"/>
        </w:rPr>
        <w:br/>
      </w: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1208"/>
        <w:gridCol w:w="1194"/>
        <w:gridCol w:w="1152"/>
        <w:gridCol w:w="1262"/>
        <w:gridCol w:w="1180"/>
        <w:gridCol w:w="1180"/>
        <w:gridCol w:w="1262"/>
      </w:tblGrid>
      <w:tr w:rsidR="0098564A" w:rsidRPr="00B744BD" w:rsidTr="009B0214">
        <w:tc>
          <w:tcPr>
            <w:tcW w:w="1208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구분</w:t>
            </w:r>
          </w:p>
        </w:tc>
        <w:tc>
          <w:tcPr>
            <w:tcW w:w="1194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교시</w:t>
            </w:r>
          </w:p>
        </w:tc>
        <w:tc>
          <w:tcPr>
            <w:tcW w:w="1152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영역</w:t>
            </w:r>
          </w:p>
        </w:tc>
        <w:tc>
          <w:tcPr>
            <w:tcW w:w="1262" w:type="dxa"/>
          </w:tcPr>
          <w:p w:rsidR="002878C8" w:rsidRPr="00B744BD" w:rsidRDefault="00717939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입실시간</w:t>
            </w:r>
          </w:p>
        </w:tc>
        <w:tc>
          <w:tcPr>
            <w:tcW w:w="1180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시작</w:t>
            </w:r>
          </w:p>
        </w:tc>
        <w:tc>
          <w:tcPr>
            <w:tcW w:w="1180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종료</w:t>
            </w:r>
          </w:p>
        </w:tc>
        <w:tc>
          <w:tcPr>
            <w:tcW w:w="1262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시행시간</w:t>
            </w:r>
          </w:p>
        </w:tc>
      </w:tr>
      <w:tr w:rsidR="0098564A" w:rsidRPr="00B744BD" w:rsidTr="009B0214">
        <w:tc>
          <w:tcPr>
            <w:tcW w:w="1208" w:type="dxa"/>
          </w:tcPr>
          <w:p w:rsidR="002878C8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TOPIK</w:t>
            </w:r>
            <w:r w:rsidRPr="00B744BD"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  <w:t xml:space="preserve"> </w:t>
            </w:r>
            <w:r w:rsidR="002878C8" w:rsidRPr="00B744BD"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  <w:t>1</w:t>
            </w:r>
          </w:p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</w:p>
        </w:tc>
        <w:tc>
          <w:tcPr>
            <w:tcW w:w="1194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1교시</w:t>
            </w:r>
          </w:p>
        </w:tc>
        <w:tc>
          <w:tcPr>
            <w:tcW w:w="1152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듣기</w:t>
            </w:r>
          </w:p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읽기</w:t>
            </w:r>
          </w:p>
        </w:tc>
        <w:tc>
          <w:tcPr>
            <w:tcW w:w="1262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09:10</w:t>
            </w:r>
          </w:p>
        </w:tc>
        <w:tc>
          <w:tcPr>
            <w:tcW w:w="1180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09:30</w:t>
            </w:r>
          </w:p>
        </w:tc>
        <w:tc>
          <w:tcPr>
            <w:tcW w:w="1180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11:10</w:t>
            </w:r>
          </w:p>
        </w:tc>
        <w:tc>
          <w:tcPr>
            <w:tcW w:w="1262" w:type="dxa"/>
          </w:tcPr>
          <w:p w:rsidR="002878C8" w:rsidRPr="00B744BD" w:rsidRDefault="002878C8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100</w:t>
            </w:r>
          </w:p>
        </w:tc>
      </w:tr>
      <w:tr w:rsidR="0098564A" w:rsidRPr="00B744BD" w:rsidTr="009B0214">
        <w:tc>
          <w:tcPr>
            <w:tcW w:w="1208" w:type="dxa"/>
            <w:vMerge w:val="restart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</w:p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  <w:t>T</w:t>
            </w: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OPIK</w:t>
            </w:r>
            <w:r w:rsidRPr="00B744BD"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  <w:t xml:space="preserve"> </w:t>
            </w: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2</w:t>
            </w:r>
          </w:p>
        </w:tc>
        <w:tc>
          <w:tcPr>
            <w:tcW w:w="1194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1교시</w:t>
            </w:r>
          </w:p>
        </w:tc>
        <w:tc>
          <w:tcPr>
            <w:tcW w:w="1152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듣기</w:t>
            </w:r>
          </w:p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쓰기</w:t>
            </w:r>
          </w:p>
        </w:tc>
        <w:tc>
          <w:tcPr>
            <w:tcW w:w="1262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12;10</w:t>
            </w:r>
          </w:p>
        </w:tc>
        <w:tc>
          <w:tcPr>
            <w:tcW w:w="1180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12:30</w:t>
            </w:r>
          </w:p>
        </w:tc>
        <w:tc>
          <w:tcPr>
            <w:tcW w:w="1180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14;20</w:t>
            </w:r>
          </w:p>
        </w:tc>
        <w:tc>
          <w:tcPr>
            <w:tcW w:w="1262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110</w:t>
            </w:r>
          </w:p>
        </w:tc>
      </w:tr>
      <w:tr w:rsidR="0098564A" w:rsidRPr="00B744BD" w:rsidTr="009B0214">
        <w:tc>
          <w:tcPr>
            <w:tcW w:w="1208" w:type="dxa"/>
            <w:vMerge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</w:p>
        </w:tc>
        <w:tc>
          <w:tcPr>
            <w:tcW w:w="1194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2교시</w:t>
            </w:r>
          </w:p>
          <w:p w:rsidR="0047419F" w:rsidRPr="00B744BD" w:rsidRDefault="0047419F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</w:p>
        </w:tc>
        <w:tc>
          <w:tcPr>
            <w:tcW w:w="1152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읽기</w:t>
            </w:r>
          </w:p>
        </w:tc>
        <w:tc>
          <w:tcPr>
            <w:tcW w:w="1262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14:40</w:t>
            </w:r>
          </w:p>
        </w:tc>
        <w:tc>
          <w:tcPr>
            <w:tcW w:w="1180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14:50</w:t>
            </w:r>
          </w:p>
        </w:tc>
        <w:tc>
          <w:tcPr>
            <w:tcW w:w="1180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16:00</w:t>
            </w:r>
          </w:p>
        </w:tc>
        <w:tc>
          <w:tcPr>
            <w:tcW w:w="1262" w:type="dxa"/>
          </w:tcPr>
          <w:p w:rsidR="009B0214" w:rsidRPr="00B744BD" w:rsidRDefault="009B0214" w:rsidP="00B744BD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zCs w:val="24"/>
              </w:rPr>
            </w:pPr>
            <w:r w:rsidRPr="00B744BD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4"/>
              </w:rPr>
              <w:t>70</w:t>
            </w:r>
          </w:p>
        </w:tc>
      </w:tr>
    </w:tbl>
    <w:p w:rsidR="00933A66" w:rsidRPr="00B744BD" w:rsidRDefault="00B744BD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200" w:firstLine="440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>
        <w:rPr>
          <w:rFonts w:asciiTheme="majorHAnsi" w:eastAsiaTheme="majorHAnsi" w:hAnsiTheme="majorHAnsi" w:cs="Times New Roman" w:hint="eastAsia"/>
          <w:b/>
          <w:kern w:val="0"/>
          <w:sz w:val="22"/>
          <w:szCs w:val="24"/>
        </w:rPr>
        <w:br/>
      </w:r>
      <w:r w:rsidR="00933A66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10. </w:t>
      </w:r>
      <w:r w:rsidR="00933A66"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응시자</w:t>
      </w:r>
      <w:r w:rsidR="00933A66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="00933A66"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유의사항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322" w:firstLine="708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응시원서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작성시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성적증명서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우편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수령이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가능한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연락처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정확히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기재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322" w:firstLine="708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시험당일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신분증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(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학생증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,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여권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등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)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반드시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  <w:u w:val="single"/>
        </w:rPr>
        <w:t>지참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  <w:u w:val="single"/>
        </w:rPr>
        <w:t xml:space="preserve"> !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322" w:firstLine="708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수험표는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고사장에서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배부함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322" w:firstLine="708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- OMR CARD(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답안지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)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작성용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컴퓨터용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사인펜은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고사장에서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배부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leftChars="300" w:left="600" w:firstLineChars="22" w:firstLine="48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주관식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답안은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본인이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지참한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연필이나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볼펜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,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지우개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등을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사용할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있음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322" w:firstLine="708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시험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핸드폰은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반드시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전원을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꺼야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함</w:t>
      </w:r>
    </w:p>
    <w:p w:rsidR="00933A66" w:rsidRPr="00B744BD" w:rsidRDefault="00933A66" w:rsidP="00B744BD">
      <w:pPr>
        <w:widowControl/>
        <w:shd w:val="clear" w:color="auto" w:fill="FFFFFF"/>
        <w:wordWrap/>
        <w:autoSpaceDE/>
        <w:autoSpaceDN/>
        <w:spacing w:after="0" w:line="240" w:lineRule="auto"/>
        <w:ind w:firstLineChars="193" w:firstLine="425"/>
        <w:jc w:val="left"/>
        <w:textAlignment w:val="baseline"/>
        <w:rPr>
          <w:rFonts w:asciiTheme="majorHAnsi" w:eastAsiaTheme="majorHAnsi" w:hAnsiTheme="majorHAnsi" w:cs="굴림"/>
          <w:b/>
          <w:kern w:val="0"/>
          <w:sz w:val="22"/>
          <w:szCs w:val="24"/>
        </w:rPr>
      </w:pP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11.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성적</w:t>
      </w:r>
      <w:r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 w:cs="굴림" w:hint="eastAsia"/>
          <w:b/>
          <w:kern w:val="0"/>
          <w:sz w:val="22"/>
          <w:szCs w:val="24"/>
        </w:rPr>
        <w:t>발표일</w:t>
      </w:r>
      <w:r w:rsidR="0047419F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>: 2015</w:t>
      </w:r>
      <w:r w:rsidR="0047419F" w:rsidRPr="00B744BD">
        <w:rPr>
          <w:rFonts w:asciiTheme="majorHAnsi" w:eastAsiaTheme="majorHAnsi" w:hAnsiTheme="majorHAnsi" w:cs="Times New Roman" w:hint="eastAsia"/>
          <w:b/>
          <w:kern w:val="0"/>
          <w:sz w:val="22"/>
          <w:szCs w:val="24"/>
        </w:rPr>
        <w:t xml:space="preserve">년 </w:t>
      </w:r>
      <w:r w:rsidR="009B0214" w:rsidRPr="00B744BD">
        <w:rPr>
          <w:rFonts w:asciiTheme="majorHAnsi" w:eastAsiaTheme="majorHAnsi" w:hAnsiTheme="majorHAnsi" w:cs="Times New Roman"/>
          <w:b/>
          <w:kern w:val="0"/>
          <w:sz w:val="22"/>
          <w:szCs w:val="24"/>
        </w:rPr>
        <w:t xml:space="preserve"> 6</w:t>
      </w:r>
      <w:r w:rsidR="009B0214" w:rsidRPr="00B744BD">
        <w:rPr>
          <w:rFonts w:asciiTheme="majorHAnsi" w:eastAsiaTheme="majorHAnsi" w:hAnsiTheme="majorHAnsi" w:cs="Times New Roman" w:hint="eastAsia"/>
          <w:b/>
          <w:kern w:val="0"/>
          <w:sz w:val="22"/>
          <w:szCs w:val="24"/>
        </w:rPr>
        <w:t>월</w:t>
      </w:r>
    </w:p>
    <w:p w:rsidR="00397116" w:rsidRPr="00B744BD" w:rsidRDefault="00717939" w:rsidP="00B744BD">
      <w:pPr>
        <w:spacing w:after="0" w:line="240" w:lineRule="auto"/>
        <w:ind w:left="220" w:hangingChars="100" w:hanging="220"/>
        <w:rPr>
          <w:rFonts w:asciiTheme="majorHAnsi" w:eastAsiaTheme="majorHAnsi" w:hAnsiTheme="majorHAnsi"/>
          <w:b/>
          <w:sz w:val="22"/>
          <w:szCs w:val="24"/>
        </w:rPr>
      </w:pPr>
      <w:r w:rsidRPr="00B744BD">
        <w:rPr>
          <w:rFonts w:asciiTheme="majorHAnsi" w:eastAsiaTheme="majorHAnsi" w:hAnsiTheme="majorHAnsi" w:hint="eastAsia"/>
          <w:b/>
          <w:sz w:val="22"/>
          <w:szCs w:val="24"/>
        </w:rPr>
        <w:t xml:space="preserve"> </w:t>
      </w:r>
      <w:r w:rsidRPr="00B744BD">
        <w:rPr>
          <w:rFonts w:asciiTheme="majorHAnsi" w:eastAsiaTheme="majorHAnsi" w:hAnsiTheme="majorHAnsi"/>
          <w:b/>
          <w:sz w:val="22"/>
          <w:szCs w:val="24"/>
        </w:rPr>
        <w:t xml:space="preserve">  </w:t>
      </w:r>
      <w:r w:rsidRPr="00B744BD">
        <w:rPr>
          <w:rFonts w:asciiTheme="majorHAnsi" w:eastAsiaTheme="majorHAnsi" w:hAnsiTheme="majorHAnsi"/>
          <w:sz w:val="22"/>
          <w:szCs w:val="24"/>
        </w:rPr>
        <w:t xml:space="preserve">- </w:t>
      </w:r>
      <w:r w:rsidRPr="00B744BD">
        <w:rPr>
          <w:rFonts w:asciiTheme="majorHAnsi" w:eastAsiaTheme="majorHAnsi" w:hAnsiTheme="majorHAnsi" w:hint="eastAsia"/>
          <w:b/>
          <w:sz w:val="22"/>
          <w:szCs w:val="24"/>
        </w:rPr>
        <w:t>시험의 등급별 성취 기준 이상의 성적 취득자에게 합격 등급을 우편 또는 온라인 발급중1 선택(홈페이지 성적증명서 발급 메뉴에서 온라인 출력 가능)</w:t>
      </w:r>
    </w:p>
    <w:p w:rsidR="00717939" w:rsidRPr="00B744BD" w:rsidRDefault="00717939" w:rsidP="00B744BD">
      <w:pPr>
        <w:spacing w:after="0" w:line="240" w:lineRule="auto"/>
        <w:rPr>
          <w:rFonts w:asciiTheme="majorHAnsi" w:eastAsiaTheme="majorHAnsi" w:hAnsiTheme="majorHAnsi"/>
          <w:b/>
          <w:sz w:val="22"/>
          <w:szCs w:val="24"/>
        </w:rPr>
      </w:pPr>
      <w:r w:rsidRPr="00B744BD">
        <w:rPr>
          <w:rFonts w:asciiTheme="majorHAnsi" w:eastAsiaTheme="majorHAnsi" w:hAnsiTheme="majorHAnsi"/>
          <w:b/>
          <w:sz w:val="22"/>
          <w:szCs w:val="24"/>
        </w:rPr>
        <w:t xml:space="preserve">    -</w:t>
      </w:r>
      <w:r w:rsidRPr="00B744BD">
        <w:rPr>
          <w:rFonts w:asciiTheme="majorHAnsi" w:eastAsiaTheme="majorHAnsi" w:hAnsiTheme="majorHAnsi" w:hint="eastAsia"/>
          <w:b/>
          <w:sz w:val="22"/>
          <w:szCs w:val="24"/>
        </w:rPr>
        <w:t>합격자및 불합격자 통지(결시자. 부정행위지 성적은 통지하지 않음)</w:t>
      </w:r>
    </w:p>
    <w:sectPr w:rsidR="00717939" w:rsidRPr="00B744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66"/>
    <w:rsid w:val="002878C8"/>
    <w:rsid w:val="00397116"/>
    <w:rsid w:val="0047419F"/>
    <w:rsid w:val="00717939"/>
    <w:rsid w:val="00933A66"/>
    <w:rsid w:val="0098564A"/>
    <w:rsid w:val="009B0214"/>
    <w:rsid w:val="00B744BD"/>
    <w:rsid w:val="00C1065B"/>
    <w:rsid w:val="00D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A66"/>
    <w:rPr>
      <w:color w:val="0000FF"/>
      <w:u w:val="single"/>
    </w:rPr>
  </w:style>
  <w:style w:type="table" w:styleId="TableGrid">
    <w:name w:val="Table Grid"/>
    <w:basedOn w:val="TableNormal"/>
    <w:uiPriority w:val="39"/>
    <w:rsid w:val="0093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A66"/>
    <w:rPr>
      <w:color w:val="0000FF"/>
      <w:u w:val="single"/>
    </w:rPr>
  </w:style>
  <w:style w:type="table" w:styleId="TableGrid">
    <w:name w:val="Table Grid"/>
    <w:basedOn w:val="TableNormal"/>
    <w:uiPriority w:val="39"/>
    <w:rsid w:val="0093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8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7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AAAAA"/>
                            <w:right w:val="none" w:sz="0" w:space="0" w:color="auto"/>
                          </w:divBdr>
                          <w:divsChild>
                            <w:div w:id="7762182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31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63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6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AAAAA"/>
                            <w:right w:val="none" w:sz="0" w:space="0" w:color="auto"/>
                          </w:divBdr>
                          <w:divsChild>
                            <w:div w:id="3338037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7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Temp\www.topik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d@hotmai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wien.at/" TargetMode="External"/><Relationship Id="rId5" Type="http://schemas.openxmlformats.org/officeDocument/2006/relationships/hyperlink" Target="http://www.kswien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조윤영</dc:creator>
  <cp:keywords/>
  <dc:description/>
  <cp:lastModifiedBy>Shin, Kwan Cheol</cp:lastModifiedBy>
  <cp:revision>5</cp:revision>
  <dcterms:created xsi:type="dcterms:W3CDTF">2014-12-21T11:54:00Z</dcterms:created>
  <dcterms:modified xsi:type="dcterms:W3CDTF">2015-01-09T16:36:00Z</dcterms:modified>
</cp:coreProperties>
</file>